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10E5" w14:textId="77777777" w:rsidR="005C5CE9" w:rsidRPr="0024116B" w:rsidRDefault="005C5CE9" w:rsidP="005C5CE9">
      <w:pPr>
        <w:rPr>
          <w:rFonts w:cstheme="minorHAnsi"/>
        </w:rPr>
      </w:pPr>
      <w:r w:rsidRPr="0024116B">
        <w:rPr>
          <w:rFonts w:cstheme="minorHAnsi"/>
        </w:rPr>
        <w:t>SÄÄNNÖT</w:t>
      </w:r>
    </w:p>
    <w:p w14:paraId="2F320D64"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1. Yhdistyksen nimi ja kotipaikka</w:t>
      </w:r>
    </w:p>
    <w:p w14:paraId="2E3873E5"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 xml:space="preserve">Yhdistyksen nimi on </w:t>
      </w:r>
      <w:r w:rsidRPr="005C5CE9">
        <w:rPr>
          <w:rFonts w:asciiTheme="minorHAnsi" w:hAnsiTheme="minorHAnsi" w:cstheme="minorHAnsi"/>
          <w:b/>
          <w:bCs/>
          <w:color w:val="000000"/>
          <w:sz w:val="22"/>
          <w:szCs w:val="22"/>
        </w:rPr>
        <w:t>Suomen pään ja kaulan onkologia ry.</w:t>
      </w:r>
      <w:r w:rsidRPr="0024116B">
        <w:rPr>
          <w:rFonts w:asciiTheme="minorHAnsi" w:hAnsiTheme="minorHAnsi" w:cstheme="minorHAnsi"/>
          <w:color w:val="000000"/>
          <w:sz w:val="22"/>
          <w:szCs w:val="22"/>
        </w:rPr>
        <w:t xml:space="preserve"> Yhdistys käyttää kansainvälisissä yhteyksissä englanninkielistä nimeä The Finnish Society for Head and Neck Oncology. Sen kotipaikka on Helsinki.</w:t>
      </w:r>
    </w:p>
    <w:p w14:paraId="46C2E55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2. Tarkoitus ja toiminnan laatu</w:t>
      </w:r>
    </w:p>
    <w:p w14:paraId="3DE6246F"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Yhdistyksen tarkoituksena on edistää pään ja kaulan alueen syöpien tutkimusta ja hoitoa Suomessa, lisätä jäsentensä ammatillista taitoa, tukea heidän työtään yhdistyksen tarkoitusperien saavuttamiseksi, sekä edistää alan ammatillista jatkokoulutusta ja tieteellistä kehitystä. Yhdistys pyrkii myös lisäämään väestön tietoisuutta pään ja kaulan alueen syövistä.</w:t>
      </w:r>
    </w:p>
    <w:p w14:paraId="411095A2"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Tarkoituksensa toteuttamiseksi yhdistys</w:t>
      </w:r>
    </w:p>
    <w:p w14:paraId="3449437D"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Järjestää säännöllistä koulutustoimintaa pään ja kaulan onkologian alalla</w:t>
      </w:r>
    </w:p>
    <w:p w14:paraId="79AEF1D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On yhteydessä muihin saman alan järjestöihin</w:t>
      </w:r>
    </w:p>
    <w:p w14:paraId="4781BB39" w14:textId="6FCD4AA5"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Antaa asiantuntijalausuntoja alaansa liittyvissä asioissa</w:t>
      </w:r>
    </w:p>
    <w:p w14:paraId="56F850FF"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Lähettää edustajiaan alaan liittyvien muiden järjestöjen kokouksiin</w:t>
      </w:r>
    </w:p>
    <w:p w14:paraId="0F4837E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Tukee pään ja kaulan onkologiaan liittyvää tutkimustoimintaa jakamalla apurahoja</w:t>
      </w:r>
    </w:p>
    <w:p w14:paraId="60967183"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Toimintansa tukemiseksi yhdistys voi ottaa vastaan lahjoituksia ja testamentteja.</w:t>
      </w:r>
    </w:p>
    <w:p w14:paraId="068D9672"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3. Jäsenet</w:t>
      </w:r>
    </w:p>
    <w:p w14:paraId="00D13D74"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Yhdistykseen varsinaiseksi jäseneksi voidaan hyväksyä terveydenhuollon ammattihenkilö, joka toimii yhdistyksen tarkoitusperien hyväksi. Varsinaiset jäsenet hyväksyy hakemuksesta yhdistyksen hallitus. Kunniapuheenjohtajaksi tai kunniajäseneksi voidaan hallituksen esityksestä yhdistyksen kokouksessa kutsua henkilö, joka on huomattavasti edistänyt ja tukenut yhdistyksen toimintaa.</w:t>
      </w:r>
    </w:p>
    <w:p w14:paraId="762F3ACB"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4. Liittymis- ja jäsenmaksu</w:t>
      </w:r>
    </w:p>
    <w:p w14:paraId="0CEF6BAC"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Varsinaisilta jäseniltä perittävän liittymismaksun ja vuotuisen jäsenmaksun suuruudesta vuosikokous. Kunniapuheenjohtaja ja kunniajäsenet eivät maksa jäsenmaksuja.</w:t>
      </w:r>
    </w:p>
    <w:p w14:paraId="5802501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5. Hallitus</w:t>
      </w:r>
    </w:p>
    <w:p w14:paraId="6BC8764C" w14:textId="1DCF993A"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 xml:space="preserve">Yhdistyksen asioita hoitaa hallitus, johon kuuluu vuosikokouksessa valitut puheenjohtaja ja </w:t>
      </w:r>
      <w:r w:rsidR="000D2FCC">
        <w:rPr>
          <w:rFonts w:asciiTheme="minorHAnsi" w:hAnsiTheme="minorHAnsi" w:cstheme="minorHAnsi"/>
          <w:color w:val="000000"/>
          <w:sz w:val="22"/>
          <w:szCs w:val="22"/>
        </w:rPr>
        <w:t>5</w:t>
      </w:r>
      <w:r w:rsidRPr="0024116B">
        <w:rPr>
          <w:rFonts w:asciiTheme="minorHAnsi" w:hAnsiTheme="minorHAnsi" w:cstheme="minorHAnsi"/>
          <w:color w:val="000000"/>
          <w:sz w:val="22"/>
          <w:szCs w:val="22"/>
        </w:rPr>
        <w:t xml:space="preserve"> muuta varsinaista jäsentä. Hallituksen toimikausi on vuosikokousten välinen aika. Hallitus valitsee keskuudestaan varapuheenjohtajan sekä sihteerin, rahastonhoitajan ja muut tarvittavat toimihenkilöt. Puheenjohtaja, sihteeri ja rahastonhoitaja voivat toimia yhtäjaksoisesti samassa tehtävässä enintään 3 vuotta. Hallitus kokoontuu puheenjohtajan tai hänen estyneenä ollessaan varapuheenjohtajan kutsusta, kun he katsovat siihen olevan aihetta tai kun vähintään puolet hallituksen jäsenistä sitä vaatii. Hallitus on päätösvaltainen, kun vähintään puolet sen jäsenistä, puheenjohtaja tai varapuheenjohtaja mukaanluettuna on läsnä. Äänestykset ratkaistaan ehdottomalla ääntenenemmistöllä. Äänten mennessä tasan ratkaisee puheenjohtajan ääni, vaaleissa kuitenkin arpa.</w:t>
      </w:r>
    </w:p>
    <w:p w14:paraId="046F34E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lastRenderedPageBreak/>
        <w:t>6. Yhdistyksen nimen kirjoittaminen</w:t>
      </w:r>
    </w:p>
    <w:p w14:paraId="394E308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Yhdistyksen nimen kirjoittaa hallituksen puheenjohtaja, varapuheenjohtaja, sihteeri tai rahastonhoitaja, kaksi yhdessä.</w:t>
      </w:r>
    </w:p>
    <w:p w14:paraId="07A983D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7. Tilikausi</w:t>
      </w:r>
    </w:p>
    <w:p w14:paraId="0D348BAE"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Yhdistyksen tilikausi on kalenterivuosi.</w:t>
      </w:r>
    </w:p>
    <w:p w14:paraId="33DF563F"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8. Yhdistyksen kokoukset</w:t>
      </w:r>
    </w:p>
    <w:p w14:paraId="19FC8608"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Yhdistyksen kokoukseen voidaan osallistua hallituksen tai yhdistyksen kokouksen niin päättäessä myös postitse taikka tietoliikenneyhteyden tai muun teknisen apuvälineen avulla kokouksen aikana tai ennen kokousta. Yhdistyksen vuosikokous pidetään vuosittain hallituksen määräämänä päivänä tammi-kesäkuussa. Yhdistyksen kokouksissa on jokaisella varsinaisella jäsenellä, kunniapuheenjohtajalla ja kunniajäsenellä yksi ääni. Yhdistyksen kokouksen päätökseksi tulee, ellei säännöissä ole toisin määrätty, se mielipide, jota on kannattanut yli puolet annetuista äänistä. Äänten mennessä tasan ratkaisee kokouksen puheenjohtajan ääni, vaaleissa kuitenkin arpa.</w:t>
      </w:r>
    </w:p>
    <w:p w14:paraId="07AE9DE7"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9. Yhdistyksen kokousten koollekutsuminen</w:t>
      </w:r>
    </w:p>
    <w:p w14:paraId="50EC54D9"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Hallituksen on kutsuttava yhdistyksen kokoukset koolle vähintään seitsemän vuorokautta ennen kokousta jäsenille postitetuilla kirjeillä tai sähköpostitse.</w:t>
      </w:r>
    </w:p>
    <w:p w14:paraId="157FEFF0"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10. Vuosikokous</w:t>
      </w:r>
    </w:p>
    <w:p w14:paraId="68247B43"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Yhdistyksen vuosikokouksessa käsitellään seuraavat asiat:</w:t>
      </w:r>
    </w:p>
    <w:p w14:paraId="5A99B891"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1. kokouksen avaus</w:t>
      </w:r>
    </w:p>
    <w:p w14:paraId="564A7CD9"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2. valitaan kokouksen puheenjohtaja, sihteeri, kaksi pöytäkirjantarkastajaa ja tarvittaessa kaksi ääntenlaskijaa</w:t>
      </w:r>
    </w:p>
    <w:p w14:paraId="02A47970"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3. todetaan kokouksen laillisuus ja päätösvaltaisuus</w:t>
      </w:r>
    </w:p>
    <w:p w14:paraId="7AD360AD"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4. hyväksytään kokouksen työjärjestys</w:t>
      </w:r>
    </w:p>
    <w:p w14:paraId="1A30C663"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5. esitetään tilinpäätös, vuosikertomus ja toiminnantarkastajien/tilintarkastajien lausunto</w:t>
      </w:r>
    </w:p>
    <w:p w14:paraId="5C377FFB"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6. päätetään tilinpäätöksen vahvistamisesta ja vastuuvapauden myöntämisestä hallitukselle ja muille vastuuvelvollisille</w:t>
      </w:r>
    </w:p>
    <w:p w14:paraId="5835ACFA"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7. vahvistetaan toimintasuunnitelma, tulo- ja menoarvio sekä liittymis- ja jäsenmaksujen suuruudet</w:t>
      </w:r>
    </w:p>
    <w:p w14:paraId="1E39E922"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8. valitaan hallituksen puheenjohtaja ja muut jäsenet</w:t>
      </w:r>
    </w:p>
    <w:p w14:paraId="2EB18FED"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9. valitaan yksi tai kaksi toiminnantarkastajaa ja varatoiminnantarkastajaa</w:t>
      </w:r>
    </w:p>
    <w:p w14:paraId="6CEB3104"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10. käsitellään muut kokouskutsussa mainitut asiat.</w:t>
      </w:r>
    </w:p>
    <w:p w14:paraId="15C44FF4"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lastRenderedPageBreak/>
        <w:t>Mikäli yhdistyksen jäsen haluaa saada jonkin asian yhdistyksen vuosikokouksen käsiteltäväksi, on hänen ilmoitettava siitä kirjallisesti hallitukselle niin hyvissä ajoin, että asia voidaan sisällyttää kokouskutsuun.</w:t>
      </w:r>
    </w:p>
    <w:p w14:paraId="273C13E4" w14:textId="77777777" w:rsidR="005C5CE9" w:rsidRPr="0024116B"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11. Sääntöjen muuttaminen ja yhdistyksen purkaminen</w:t>
      </w:r>
    </w:p>
    <w:p w14:paraId="46D3D9E9" w14:textId="77777777" w:rsidR="005C5CE9" w:rsidRDefault="005C5CE9" w:rsidP="005C5CE9">
      <w:pPr>
        <w:pStyle w:val="NormaaliWWW"/>
        <w:rPr>
          <w:rFonts w:asciiTheme="minorHAnsi" w:hAnsiTheme="minorHAnsi" w:cstheme="minorHAnsi"/>
          <w:color w:val="000000"/>
          <w:sz w:val="22"/>
          <w:szCs w:val="22"/>
        </w:rPr>
      </w:pPr>
      <w:r w:rsidRPr="0024116B">
        <w:rPr>
          <w:rFonts w:asciiTheme="minorHAnsi" w:hAnsiTheme="minorHAnsi" w:cstheme="minorHAnsi"/>
          <w:color w:val="000000"/>
          <w:sz w:val="22"/>
          <w:szCs w:val="22"/>
        </w:rPr>
        <w:t>Päätös sääntöjen muuttamisesta ja yhdistyksen purkamisesta on tehtävä yhdistyksen kokouksessa vähintään kolmen neljäsosan (3/4) enemmistöllä annetuista äänistä. Kokouskutsussa on mainittava sääntöjen muuttamisesta tai yhdistyksen purkamisesta. Yhdistyksen purkautuessa käytetään yhdistyksen varat yhdistyksen tarkoituksen edistämiseen purkamisesta päättävän kokouksen määräämällä tavalla. Yhdistyksen tullessa lakkautetuksi käytetään sen varat samaan tarkoitukseen.</w:t>
      </w:r>
    </w:p>
    <w:p w14:paraId="485B8F71" w14:textId="77777777" w:rsidR="00AE49D4" w:rsidRDefault="000D2FCC"/>
    <w:sectPr w:rsidR="00AE49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E9"/>
    <w:rsid w:val="000D2FCC"/>
    <w:rsid w:val="002C7886"/>
    <w:rsid w:val="005C5CE9"/>
    <w:rsid w:val="007504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2DE2"/>
  <w15:chartTrackingRefBased/>
  <w15:docId w15:val="{41039A6F-6794-4309-91D4-A79137F2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C5CE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C5CE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4585</Characters>
  <Application>Microsoft Office Word</Application>
  <DocSecurity>0</DocSecurity>
  <Lines>38</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Ilmarinen</dc:creator>
  <cp:keywords/>
  <dc:description/>
  <cp:lastModifiedBy>Taru Ilmarinen</cp:lastModifiedBy>
  <cp:revision>2</cp:revision>
  <dcterms:created xsi:type="dcterms:W3CDTF">2019-12-30T14:38:00Z</dcterms:created>
  <dcterms:modified xsi:type="dcterms:W3CDTF">2020-08-06T10:31:00Z</dcterms:modified>
</cp:coreProperties>
</file>